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E01986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40</w:t>
      </w:r>
      <w:r w:rsidR="00B161E8">
        <w:rPr>
          <w:rFonts w:ascii="Times New Roman" w:eastAsia="Arial Unicode MS" w:hAnsi="Times New Roman" w:cs="Times New Roman"/>
          <w:b/>
          <w:kern w:val="0"/>
          <w:sz w:val="24"/>
          <w:szCs w:val="24"/>
          <w:lang w:eastAsia="lv-LV"/>
          <w14:ligatures w14:val="none"/>
        </w:rPr>
        <w:t>4</w:t>
      </w:r>
    </w:p>
    <w:p w14:paraId="37FE0B5F" w14:textId="10D67EB1"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C20EF3">
        <w:rPr>
          <w:rFonts w:ascii="Times New Roman" w:eastAsia="Arial Unicode MS" w:hAnsi="Times New Roman" w:cs="Times New Roman"/>
          <w:kern w:val="0"/>
          <w:sz w:val="24"/>
          <w:szCs w:val="24"/>
          <w:lang w:eastAsia="lv-LV"/>
          <w14:ligatures w14:val="none"/>
        </w:rPr>
        <w:t>5</w:t>
      </w:r>
      <w:r w:rsidR="00B161E8">
        <w:rPr>
          <w:rFonts w:ascii="Times New Roman" w:eastAsia="Arial Unicode MS" w:hAnsi="Times New Roman" w:cs="Times New Roman"/>
          <w:kern w:val="0"/>
          <w:sz w:val="24"/>
          <w:szCs w:val="24"/>
          <w:lang w:eastAsia="lv-LV"/>
          <w14:ligatures w14:val="none"/>
        </w:rPr>
        <w:t>4</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42981E4C" w14:textId="77777777" w:rsidR="00B161E8" w:rsidRPr="00B161E8" w:rsidRDefault="00B161E8" w:rsidP="00B161E8">
      <w:pPr>
        <w:spacing w:after="0" w:line="276" w:lineRule="auto"/>
        <w:jc w:val="both"/>
        <w:rPr>
          <w:rFonts w:ascii="Times New Roman" w:eastAsia="Arial Unicode MS" w:hAnsi="Times New Roman" w:cs="Times New Roman"/>
          <w:b/>
          <w:kern w:val="0"/>
          <w:sz w:val="16"/>
          <w:szCs w:val="16"/>
          <w:lang w:eastAsia="lv-LV"/>
          <w14:ligatures w14:val="none"/>
        </w:rPr>
      </w:pPr>
      <w:r w:rsidRPr="00B161E8">
        <w:rPr>
          <w:rFonts w:ascii="Times New Roman" w:eastAsia="Arial Unicode MS" w:hAnsi="Times New Roman" w:cs="Times New Roman"/>
          <w:b/>
          <w:kern w:val="0"/>
          <w:sz w:val="24"/>
          <w:szCs w:val="24"/>
          <w:lang w:eastAsia="lv-LV"/>
          <w14:ligatures w14:val="none"/>
        </w:rPr>
        <w:t xml:space="preserve">Par nekustamā īpašuma </w:t>
      </w:r>
      <w:r w:rsidRPr="00B161E8">
        <w:rPr>
          <w:rFonts w:ascii="Times New Roman" w:eastAsia="Arial Unicode MS" w:hAnsi="Times New Roman" w:cs="Arial Unicode MS"/>
          <w:b/>
          <w:kern w:val="1"/>
          <w:sz w:val="24"/>
          <w:szCs w:val="24"/>
          <w:lang w:eastAsia="hi-IN" w:bidi="hi-IN"/>
          <w14:ligatures w14:val="none"/>
        </w:rPr>
        <w:t>Ozolu iela 35, Madona</w:t>
      </w:r>
      <w:r w:rsidRPr="00B161E8">
        <w:rPr>
          <w:rFonts w:ascii="Times New Roman" w:eastAsia="Arial Unicode MS" w:hAnsi="Times New Roman" w:cs="Times New Roman"/>
          <w:b/>
          <w:kern w:val="0"/>
          <w:sz w:val="24"/>
          <w:szCs w:val="24"/>
          <w:lang w:eastAsia="lv-LV"/>
          <w14:ligatures w14:val="none"/>
        </w:rPr>
        <w:t>, Madonas novads, atsavināšanu, rīkojot izsoli</w:t>
      </w:r>
    </w:p>
    <w:p w14:paraId="3D7DA610" w14:textId="77777777" w:rsidR="00B161E8" w:rsidRPr="00B161E8" w:rsidRDefault="00B161E8" w:rsidP="00B161E8">
      <w:pPr>
        <w:spacing w:after="0" w:line="276" w:lineRule="auto"/>
        <w:jc w:val="both"/>
        <w:rPr>
          <w:rFonts w:ascii="Times New Roman" w:eastAsia="Calibri" w:hAnsi="Times New Roman" w:cs="Times New Roman"/>
          <w:kern w:val="0"/>
          <w:sz w:val="24"/>
          <w:szCs w:val="24"/>
          <w:lang w:eastAsia="lv-LV"/>
          <w14:ligatures w14:val="none"/>
        </w:rPr>
      </w:pPr>
    </w:p>
    <w:p w14:paraId="185890CD" w14:textId="77777777" w:rsidR="00B161E8" w:rsidRPr="00B161E8" w:rsidRDefault="00B161E8" w:rsidP="00B161E8">
      <w:pPr>
        <w:spacing w:after="0" w:line="240" w:lineRule="auto"/>
        <w:ind w:firstLine="720"/>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Ar 29.08.2024. Madonas pašvaldības domes lēmumu Nr. 505 (protokols Nr. 18, 18. p.) nolemts nodot atsavināšanai nekustamo īpašumu Ozolu iela 35, Madona, Madonas novads.</w:t>
      </w:r>
    </w:p>
    <w:p w14:paraId="18B7CBE9" w14:textId="77777777" w:rsidR="00B161E8" w:rsidRPr="00B161E8" w:rsidRDefault="00B161E8" w:rsidP="00B161E8">
      <w:pPr>
        <w:spacing w:after="0" w:line="240" w:lineRule="auto"/>
        <w:ind w:firstLine="720"/>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Nekustamais īpašums Ozolu iela 35, Madona, Madonas novads (kadastra Nr. 7001 001 2314), ir Madonas novada pašvaldībai piederošs nekustamais īpašums, reģistrēts Vidzemes rajona tiesas Madonas pilsētas zemesgrāmatas nodalījumā Nr. 100000948689, kas sastāv no zemes vienības 2671 m² platībā ar kadastra apzīmējumu 70010012296.</w:t>
      </w:r>
    </w:p>
    <w:p w14:paraId="5E166F67" w14:textId="77777777" w:rsidR="00B161E8" w:rsidRPr="00B161E8" w:rsidRDefault="00B161E8" w:rsidP="00B161E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14:ligatures w14:val="none"/>
        </w:rPr>
        <w:t xml:space="preserve">2025. gada 2. oktobrī nekustamā īpašuma novērtēšanu ir veicis Sabiedrība ar ierobežotu atbildību “DZIETI”, reģistrācijas Nr. 42403010964 (LĪVA profesionālās kvalifikācijas sertifikāts Nr. 83). Saskaņā ar nekustamā īpašuma novērtējumu nekustamā īpašuma tirgus vērtība ir 9 600,00 </w:t>
      </w:r>
      <w:r w:rsidRPr="00B161E8">
        <w:rPr>
          <w:rFonts w:ascii="Times New Roman" w:eastAsia="Calibri" w:hAnsi="Times New Roman" w:cs="Times New Roman"/>
          <w:bCs/>
          <w:kern w:val="0"/>
          <w:sz w:val="24"/>
          <w:szCs w:val="24"/>
          <w14:ligatures w14:val="none"/>
        </w:rPr>
        <w:t>EUR</w:t>
      </w:r>
      <w:r w:rsidRPr="00B161E8">
        <w:rPr>
          <w:rFonts w:ascii="Times New Roman" w:eastAsia="Calibri" w:hAnsi="Times New Roman" w:cs="Times New Roman"/>
          <w:kern w:val="0"/>
          <w:sz w:val="24"/>
          <w:szCs w:val="24"/>
          <w14:ligatures w14:val="none"/>
        </w:rPr>
        <w:t xml:space="preserve"> </w:t>
      </w:r>
      <w:r w:rsidRPr="00B161E8">
        <w:rPr>
          <w:rFonts w:ascii="Times New Roman" w:eastAsia="Times New Roman" w:hAnsi="Times New Roman" w:cs="Times New Roman"/>
          <w:kern w:val="0"/>
          <w:sz w:val="24"/>
          <w:szCs w:val="24"/>
          <w:lang w:eastAsia="lv-LV"/>
          <w14:ligatures w14:val="none"/>
        </w:rPr>
        <w:t xml:space="preserve">(deviņi tūkstoši seši simti </w:t>
      </w:r>
      <w:proofErr w:type="spellStart"/>
      <w:r w:rsidRPr="00B161E8">
        <w:rPr>
          <w:rFonts w:ascii="Times New Roman" w:eastAsia="Times New Roman" w:hAnsi="Times New Roman" w:cs="Times New Roman"/>
          <w:i/>
          <w:iCs/>
          <w:kern w:val="0"/>
          <w:sz w:val="24"/>
          <w:szCs w:val="24"/>
          <w:lang w:eastAsia="lv-LV"/>
          <w14:ligatures w14:val="none"/>
        </w:rPr>
        <w:t>euro</w:t>
      </w:r>
      <w:proofErr w:type="spellEnd"/>
      <w:r w:rsidRPr="00B161E8">
        <w:rPr>
          <w:rFonts w:ascii="Times New Roman" w:eastAsia="Times New Roman" w:hAnsi="Times New Roman" w:cs="Times New Roman"/>
          <w:kern w:val="0"/>
          <w:sz w:val="24"/>
          <w:szCs w:val="24"/>
          <w:lang w:eastAsia="lv-LV"/>
          <w14:ligatures w14:val="none"/>
        </w:rPr>
        <w:t>, 00 centi).</w:t>
      </w:r>
    </w:p>
    <w:p w14:paraId="1DBCA061" w14:textId="77777777" w:rsidR="00B161E8" w:rsidRPr="00B161E8" w:rsidRDefault="00B161E8" w:rsidP="00B161E8">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B161E8">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B161E8">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68617A89" w14:textId="77777777" w:rsidR="00B161E8" w:rsidRPr="00B161E8" w:rsidRDefault="00B161E8" w:rsidP="00B161E8">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B161E8">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B161E8">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B161E8">
        <w:rPr>
          <w:rFonts w:ascii="Times New Roman" w:eastAsia="Times New Roman" w:hAnsi="Times New Roman" w:cs="Times New Roman"/>
          <w:kern w:val="1"/>
          <w:sz w:val="24"/>
          <w:szCs w:val="24"/>
          <w:lang w:eastAsia="hi-IN" w:bidi="hi-IN"/>
          <w14:ligatures w14:val="none"/>
        </w:rPr>
        <w:t xml:space="preserve">”, 4. panta pirmo daļu “[..] </w:t>
      </w:r>
      <w:r w:rsidRPr="00B161E8">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B161E8">
        <w:rPr>
          <w:rFonts w:ascii="Times New Roman" w:eastAsia="Times New Roman" w:hAnsi="Times New Roman" w:cs="Times New Roman"/>
          <w:kern w:val="1"/>
          <w:sz w:val="24"/>
          <w:szCs w:val="24"/>
          <w:lang w:eastAsia="hi-IN" w:bidi="hi-IN"/>
          <w14:ligatures w14:val="none"/>
        </w:rPr>
        <w:t>,” 5. panta pirmo daļu “</w:t>
      </w:r>
      <w:r w:rsidRPr="00B161E8">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B161E8">
        <w:rPr>
          <w:rFonts w:ascii="Times New Roman" w:eastAsia="Times New Roman" w:hAnsi="Times New Roman" w:cs="Times New Roman"/>
          <w:kern w:val="1"/>
          <w:sz w:val="24"/>
          <w:szCs w:val="24"/>
          <w:lang w:eastAsia="hi-IN" w:bidi="hi-IN"/>
          <w14:ligatures w14:val="none"/>
        </w:rPr>
        <w:t>.</w:t>
      </w:r>
    </w:p>
    <w:p w14:paraId="5CBB140A" w14:textId="68CD8248" w:rsidR="00B161E8" w:rsidRDefault="00B161E8" w:rsidP="00B161E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Pamatojoties uz Pašvaldību likuma 10. panta pirmās daļas 16. punktu, Publiskas personas mantas atsavināšanas likuma 3. panta otro daļu, 4. panta pirmo daļu un 5. panta pirmo daļu,</w:t>
      </w:r>
      <w:r w:rsidRPr="00B161E8">
        <w:rPr>
          <w:rFonts w:ascii="Times New Roman" w:eastAsia="Times New Roman" w:hAnsi="Times New Roman" w:cs="Times New Roman"/>
          <w:kern w:val="0"/>
          <w:sz w:val="24"/>
          <w:szCs w:val="24"/>
          <w:lang w:eastAsia="lv-LV"/>
          <w14:ligatures w14:val="none"/>
        </w:rPr>
        <w:t xml:space="preserve"> ņemot vērā 12.11.2025. Attīstības komitejas atzinumu, </w:t>
      </w:r>
      <w:r w:rsidRPr="00B161E8">
        <w:rPr>
          <w:rFonts w:ascii="Times New Roman" w:eastAsia="Calibri" w:hAnsi="Times New Roman" w:cs="Times New Roman"/>
          <w:kern w:val="0"/>
          <w:sz w:val="24"/>
          <w:szCs w:val="24"/>
          <w:lang w:eastAsia="lv-LV"/>
          <w14:ligatures w14:val="none"/>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7616A862" w14:textId="77777777" w:rsidR="00B161E8" w:rsidRPr="00B161E8" w:rsidRDefault="00B161E8" w:rsidP="00B161E8">
      <w:pPr>
        <w:spacing w:after="0" w:line="240" w:lineRule="auto"/>
        <w:ind w:firstLine="720"/>
        <w:jc w:val="both"/>
        <w:rPr>
          <w:rFonts w:ascii="Times New Roman" w:eastAsia="Calibri" w:hAnsi="Times New Roman" w:cs="Times New Roman"/>
          <w:b/>
          <w:kern w:val="0"/>
          <w:sz w:val="24"/>
          <w:szCs w:val="24"/>
          <w:lang w:eastAsia="lv-LV"/>
          <w14:ligatures w14:val="none"/>
        </w:rPr>
      </w:pPr>
    </w:p>
    <w:p w14:paraId="0FFCB3F4" w14:textId="4D1C53DD" w:rsidR="00B161E8" w:rsidRPr="00B161E8" w:rsidRDefault="00B161E8" w:rsidP="00B161E8">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Atsavināt nekustamo īpašumu Ozolu iela 35, Madona, Madonas novads, kadastra Nr.</w:t>
      </w:r>
      <w:r w:rsidR="002760BC">
        <w:rPr>
          <w:rFonts w:ascii="Times New Roman" w:eastAsia="Calibri" w:hAnsi="Times New Roman" w:cs="Times New Roman"/>
          <w:kern w:val="0"/>
          <w:sz w:val="24"/>
          <w:szCs w:val="24"/>
          <w:lang w:eastAsia="lv-LV"/>
          <w14:ligatures w14:val="none"/>
        </w:rPr>
        <w:t> </w:t>
      </w:r>
      <w:r w:rsidRPr="00B161E8">
        <w:rPr>
          <w:rFonts w:ascii="Times New Roman" w:eastAsia="Calibri" w:hAnsi="Times New Roman" w:cs="Times New Roman"/>
          <w:kern w:val="0"/>
          <w:sz w:val="24"/>
          <w:szCs w:val="24"/>
          <w:lang w:eastAsia="lv-LV"/>
          <w14:ligatures w14:val="none"/>
        </w:rPr>
        <w:t>7001 001 2314, rīkojot elektronisku izsoli ar augšupejošu soli.</w:t>
      </w:r>
    </w:p>
    <w:p w14:paraId="6C9055D4" w14:textId="77777777" w:rsidR="00B161E8" w:rsidRPr="00B161E8" w:rsidRDefault="00B161E8" w:rsidP="00B161E8">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 xml:space="preserve">Noteikt nekustamā īpašuma izsoles sākumcenu </w:t>
      </w:r>
      <w:r w:rsidRPr="00B161E8">
        <w:rPr>
          <w:rFonts w:ascii="Times New Roman" w:eastAsia="Calibri" w:hAnsi="Times New Roman" w:cs="Times New Roman"/>
          <w:kern w:val="0"/>
          <w:sz w:val="24"/>
          <w:szCs w:val="24"/>
          <w14:ligatures w14:val="none"/>
        </w:rPr>
        <w:t xml:space="preserve">9 600,00 </w:t>
      </w:r>
      <w:r w:rsidRPr="00B161E8">
        <w:rPr>
          <w:rFonts w:ascii="Times New Roman" w:eastAsia="Calibri" w:hAnsi="Times New Roman" w:cs="Times New Roman"/>
          <w:bCs/>
          <w:kern w:val="0"/>
          <w:sz w:val="24"/>
          <w:szCs w:val="24"/>
          <w14:ligatures w14:val="none"/>
        </w:rPr>
        <w:t>EUR</w:t>
      </w:r>
      <w:r w:rsidRPr="00B161E8">
        <w:rPr>
          <w:rFonts w:ascii="Times New Roman" w:eastAsia="Calibri" w:hAnsi="Times New Roman" w:cs="Times New Roman"/>
          <w:kern w:val="0"/>
          <w:sz w:val="24"/>
          <w:szCs w:val="24"/>
          <w14:ligatures w14:val="none"/>
        </w:rPr>
        <w:t xml:space="preserve"> </w:t>
      </w:r>
      <w:r w:rsidRPr="00B161E8">
        <w:rPr>
          <w:rFonts w:ascii="Times New Roman" w:eastAsia="Times New Roman" w:hAnsi="Times New Roman" w:cs="Times New Roman"/>
          <w:kern w:val="0"/>
          <w:sz w:val="24"/>
          <w:szCs w:val="24"/>
          <w:lang w:eastAsia="lv-LV"/>
          <w14:ligatures w14:val="none"/>
        </w:rPr>
        <w:t xml:space="preserve">(deviņi tūkstoši seši simti </w:t>
      </w:r>
      <w:proofErr w:type="spellStart"/>
      <w:r w:rsidRPr="00B161E8">
        <w:rPr>
          <w:rFonts w:ascii="Times New Roman" w:eastAsia="Times New Roman" w:hAnsi="Times New Roman" w:cs="Times New Roman"/>
          <w:i/>
          <w:iCs/>
          <w:kern w:val="0"/>
          <w:sz w:val="24"/>
          <w:szCs w:val="24"/>
          <w:lang w:eastAsia="lv-LV"/>
          <w14:ligatures w14:val="none"/>
        </w:rPr>
        <w:t>euro</w:t>
      </w:r>
      <w:proofErr w:type="spellEnd"/>
      <w:r w:rsidRPr="00B161E8">
        <w:rPr>
          <w:rFonts w:ascii="Times New Roman" w:eastAsia="Times New Roman" w:hAnsi="Times New Roman" w:cs="Times New Roman"/>
          <w:kern w:val="0"/>
          <w:sz w:val="24"/>
          <w:szCs w:val="24"/>
          <w:lang w:eastAsia="lv-LV"/>
          <w14:ligatures w14:val="none"/>
        </w:rPr>
        <w:t>, 00 centi</w:t>
      </w:r>
      <w:r w:rsidRPr="00B161E8">
        <w:rPr>
          <w:rFonts w:ascii="Times New Roman" w:eastAsia="Calibri" w:hAnsi="Times New Roman" w:cs="Times New Roman"/>
          <w:kern w:val="0"/>
          <w:sz w:val="24"/>
          <w:szCs w:val="24"/>
          <w:lang w:eastAsia="lv-LV"/>
          <w14:ligatures w14:val="none"/>
        </w:rPr>
        <w:t>).</w:t>
      </w:r>
    </w:p>
    <w:p w14:paraId="78399D13" w14:textId="77777777" w:rsidR="00B161E8" w:rsidRPr="00B161E8" w:rsidRDefault="00B161E8" w:rsidP="00B161E8">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Apstiprināt nekustamā īpašuma elektroniskās izsoles noteikumus.</w:t>
      </w:r>
    </w:p>
    <w:p w14:paraId="554BD3DE" w14:textId="77777777" w:rsidR="00B161E8" w:rsidRPr="00B161E8" w:rsidRDefault="00B161E8" w:rsidP="00B161E8">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lastRenderedPageBreak/>
        <w:t>Uzdot Pašvaldības īpašuma iznomāšanas un atsavināšanas izsoļu komisijai organizēt nekustamā īpašuma izsoli.</w:t>
      </w:r>
    </w:p>
    <w:p w14:paraId="590BD020" w14:textId="77777777" w:rsidR="00B161E8" w:rsidRPr="00B161E8" w:rsidRDefault="00B161E8" w:rsidP="00B161E8">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353C4BB8" w14:textId="77777777" w:rsidR="00B161E8" w:rsidRPr="00B161E8" w:rsidRDefault="00B161E8" w:rsidP="00B161E8">
      <w:pPr>
        <w:spacing w:after="0" w:line="240" w:lineRule="auto"/>
        <w:jc w:val="both"/>
        <w:rPr>
          <w:rFonts w:ascii="Times New Roman" w:eastAsia="Calibri" w:hAnsi="Times New Roman" w:cs="Times New Roman"/>
          <w:kern w:val="0"/>
          <w:sz w:val="24"/>
          <w:szCs w:val="24"/>
          <w:lang w:eastAsia="lv-LV"/>
          <w14:ligatures w14:val="none"/>
        </w:rPr>
      </w:pPr>
    </w:p>
    <w:p w14:paraId="6531A17E" w14:textId="77777777" w:rsidR="00B161E8" w:rsidRPr="00B161E8" w:rsidRDefault="00B161E8" w:rsidP="00B161E8">
      <w:pPr>
        <w:spacing w:after="0" w:line="240" w:lineRule="auto"/>
        <w:jc w:val="both"/>
        <w:rPr>
          <w:rFonts w:ascii="Times New Roman" w:eastAsia="Calibri" w:hAnsi="Times New Roman" w:cs="Times New Roman"/>
          <w:kern w:val="0"/>
          <w:sz w:val="24"/>
          <w:szCs w:val="24"/>
          <w:lang w:eastAsia="lv-LV"/>
          <w14:ligatures w14:val="none"/>
        </w:rPr>
      </w:pPr>
      <w:r w:rsidRPr="00B161E8">
        <w:rPr>
          <w:rFonts w:ascii="Times New Roman" w:eastAsia="Calibri" w:hAnsi="Times New Roman" w:cs="Times New Roman"/>
          <w:kern w:val="0"/>
          <w:sz w:val="24"/>
          <w:szCs w:val="24"/>
          <w:lang w:eastAsia="lv-LV"/>
          <w14:ligatures w14:val="none"/>
        </w:rPr>
        <w:t xml:space="preserve">Pielikumā: Izsoles noteikumi. </w:t>
      </w:r>
    </w:p>
    <w:p w14:paraId="3C0D3BD6" w14:textId="77777777" w:rsidR="00B161E8" w:rsidRPr="00B161E8" w:rsidRDefault="00B161E8" w:rsidP="00B161E8">
      <w:pPr>
        <w:spacing w:after="0" w:line="240" w:lineRule="auto"/>
        <w:rPr>
          <w:rFonts w:ascii="Times New Roman" w:eastAsia="Times New Roman" w:hAnsi="Times New Roman" w:cs="Times New Roman"/>
          <w:i/>
          <w:iCs/>
          <w:kern w:val="0"/>
          <w:sz w:val="24"/>
          <w:szCs w:val="24"/>
          <w:lang w:eastAsia="lv-LV"/>
          <w14:ligatures w14:val="none"/>
        </w:rPr>
      </w:pPr>
    </w:p>
    <w:p w14:paraId="60BF61EB" w14:textId="77777777" w:rsidR="00B161E8" w:rsidRDefault="00B161E8" w:rsidP="00FA182F">
      <w:pPr>
        <w:spacing w:after="0" w:line="276" w:lineRule="auto"/>
        <w:jc w:val="both"/>
        <w:rPr>
          <w:rFonts w:ascii="Times New Roman" w:eastAsia="Arial Unicode MS" w:hAnsi="Times New Roman" w:cs="Times New Roman"/>
          <w:b/>
          <w:kern w:val="0"/>
          <w:sz w:val="24"/>
          <w:szCs w:val="24"/>
          <w:lang w:eastAsia="lv-LV"/>
          <w14:ligatures w14:val="none"/>
        </w:rPr>
      </w:pPr>
    </w:p>
    <w:p w14:paraId="723BEDE4"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6853252" w14:textId="77777777" w:rsidR="003D041E" w:rsidRPr="003D041E" w:rsidRDefault="003D041E" w:rsidP="003D041E">
      <w:pPr>
        <w:spacing w:after="0" w:line="240" w:lineRule="auto"/>
        <w:rPr>
          <w:rFonts w:ascii="Times New Roman" w:eastAsia="Times New Roman" w:hAnsi="Times New Roman" w:cs="Times New Roman"/>
          <w:kern w:val="0"/>
          <w:sz w:val="24"/>
          <w:szCs w:val="24"/>
          <w:lang w:eastAsia="lv-LV"/>
          <w14:ligatures w14:val="none"/>
        </w:rPr>
      </w:pPr>
      <w:proofErr w:type="spellStart"/>
      <w:r w:rsidRPr="003D041E">
        <w:rPr>
          <w:rFonts w:ascii="Times New Roman" w:eastAsia="Times New Roman" w:hAnsi="Times New Roman" w:cs="Times New Roman"/>
          <w:i/>
          <w:iCs/>
          <w:kern w:val="0"/>
          <w:sz w:val="24"/>
          <w:szCs w:val="24"/>
          <w:lang w:eastAsia="lv-LV"/>
          <w14:ligatures w14:val="none"/>
        </w:rPr>
        <w:t>Kampe</w:t>
      </w:r>
      <w:proofErr w:type="spellEnd"/>
      <w:r w:rsidRPr="003D041E">
        <w:rPr>
          <w:rFonts w:ascii="Times New Roman" w:eastAsia="Times New Roman" w:hAnsi="Times New Roman" w:cs="Times New Roman"/>
          <w:i/>
          <w:iCs/>
          <w:kern w:val="0"/>
          <w:sz w:val="24"/>
          <w:szCs w:val="24"/>
          <w:lang w:eastAsia="lv-LV"/>
          <w14:ligatures w14:val="none"/>
        </w:rPr>
        <w:t xml:space="preserve"> 26412779</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4558" w14:textId="77777777" w:rsidR="00DA5A4A" w:rsidRDefault="00DA5A4A">
      <w:pPr>
        <w:spacing w:after="0" w:line="240" w:lineRule="auto"/>
      </w:pPr>
      <w:r>
        <w:separator/>
      </w:r>
    </w:p>
  </w:endnote>
  <w:endnote w:type="continuationSeparator" w:id="0">
    <w:p w14:paraId="1782FA52" w14:textId="77777777" w:rsidR="00DA5A4A" w:rsidRDefault="00DA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8C2D" w14:textId="77777777" w:rsidR="00DA5A4A" w:rsidRDefault="00DA5A4A">
      <w:pPr>
        <w:spacing w:after="0" w:line="240" w:lineRule="auto"/>
      </w:pPr>
      <w:r>
        <w:separator/>
      </w:r>
    </w:p>
  </w:footnote>
  <w:footnote w:type="continuationSeparator" w:id="0">
    <w:p w14:paraId="16FCE2A9" w14:textId="77777777" w:rsidR="00DA5A4A" w:rsidRDefault="00DA5A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9"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4"/>
  </w:num>
  <w:num w:numId="4" w16cid:durableId="895160938">
    <w:abstractNumId w:val="32"/>
  </w:num>
  <w:num w:numId="5" w16cid:durableId="373819068">
    <w:abstractNumId w:val="8"/>
  </w:num>
  <w:num w:numId="6" w16cid:durableId="730006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1"/>
  </w:num>
  <w:num w:numId="11" w16cid:durableId="1759057400">
    <w:abstractNumId w:val="26"/>
  </w:num>
  <w:num w:numId="12" w16cid:durableId="1572733906">
    <w:abstractNumId w:val="44"/>
  </w:num>
  <w:num w:numId="13" w16cid:durableId="190352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7"/>
  </w:num>
  <w:num w:numId="15" w16cid:durableId="279773990">
    <w:abstractNumId w:val="42"/>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4"/>
  </w:num>
  <w:num w:numId="21" w16cid:durableId="233051550">
    <w:abstractNumId w:val="13"/>
  </w:num>
  <w:num w:numId="22" w16cid:durableId="567618645">
    <w:abstractNumId w:val="20"/>
  </w:num>
  <w:num w:numId="23" w16cid:durableId="610472573">
    <w:abstractNumId w:val="40"/>
  </w:num>
  <w:num w:numId="24" w16cid:durableId="397828114">
    <w:abstractNumId w:val="35"/>
  </w:num>
  <w:num w:numId="25" w16cid:durableId="1131438345">
    <w:abstractNumId w:val="16"/>
  </w:num>
  <w:num w:numId="26" w16cid:durableId="1092313196">
    <w:abstractNumId w:val="33"/>
  </w:num>
  <w:num w:numId="27" w16cid:durableId="478303799">
    <w:abstractNumId w:val="22"/>
  </w:num>
  <w:num w:numId="28" w16cid:durableId="2125028654">
    <w:abstractNumId w:val="10"/>
  </w:num>
  <w:num w:numId="29" w16cid:durableId="929243833">
    <w:abstractNumId w:val="1"/>
  </w:num>
  <w:num w:numId="30" w16cid:durableId="20745002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5"/>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6"/>
  </w:num>
  <w:num w:numId="36" w16cid:durableId="1106728880">
    <w:abstractNumId w:val="2"/>
  </w:num>
  <w:num w:numId="37" w16cid:durableId="1820338956">
    <w:abstractNumId w:val="17"/>
  </w:num>
  <w:num w:numId="38" w16cid:durableId="449936161">
    <w:abstractNumId w:val="38"/>
  </w:num>
  <w:num w:numId="39" w16cid:durableId="436950315">
    <w:abstractNumId w:val="43"/>
  </w:num>
  <w:num w:numId="40" w16cid:durableId="637302873">
    <w:abstractNumId w:val="3"/>
  </w:num>
  <w:num w:numId="41" w16cid:durableId="1554266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9"/>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3"/>
  </w:num>
  <w:num w:numId="45" w16cid:durableId="1805736607">
    <w:abstractNumId w:val="28"/>
  </w:num>
  <w:num w:numId="46" w16cid:durableId="1566986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1"/>
  </w:num>
  <w:num w:numId="50" w16cid:durableId="37847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941"/>
    <w:rsid w:val="00263F58"/>
    <w:rsid w:val="00266244"/>
    <w:rsid w:val="00271F71"/>
    <w:rsid w:val="002760BC"/>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60"/>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5A4A"/>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2</Pages>
  <Words>2177</Words>
  <Characters>1242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452</cp:revision>
  <dcterms:created xsi:type="dcterms:W3CDTF">2024-09-06T08:06:00Z</dcterms:created>
  <dcterms:modified xsi:type="dcterms:W3CDTF">2025-12-02T12:58:00Z</dcterms:modified>
</cp:coreProperties>
</file>